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4B" w:rsidRPr="009E42C8" w:rsidRDefault="0075254B" w:rsidP="0075254B">
      <w:pPr>
        <w:shd w:val="clear" w:color="auto" w:fill="FFFFFF"/>
        <w:spacing w:before="375" w:after="4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i-FI"/>
        </w:rPr>
      </w:pPr>
      <w:bookmarkStart w:id="0" w:name="_GoBack"/>
      <w:bookmarkEnd w:id="0"/>
      <w:r w:rsidRPr="0075254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i-FI"/>
        </w:rPr>
        <w:t>Varhaiskasvatuksessa, esiopetuksessa tai perusopetuksessa olevien lasten covid-näytteet</w:t>
      </w:r>
      <w:r w:rsidR="009E42C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i-FI"/>
        </w:rPr>
        <w:t xml:space="preserve"> </w:t>
      </w:r>
      <w:r w:rsidR="009E42C8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i-FI"/>
        </w:rPr>
        <w:t>(21.8.2020)</w:t>
      </w:r>
    </w:p>
    <w:p w:rsidR="0075254B" w:rsidRPr="0075254B" w:rsidRDefault="00B41437" w:rsidP="0075254B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5" style="width:0;height:0" o:hralign="center" o:hrstd="t" o:hrnoshade="t" o:hr="t" fillcolor="#1e1e1e" stroked="f"/>
        </w:pict>
      </w:r>
      <w:r w:rsidR="0075254B" w:rsidRPr="0075254B">
        <w:rPr>
          <w:rFonts w:ascii="Arial" w:eastAsia="Times New Roman" w:hAnsi="Arial" w:cs="Arial"/>
          <w:b/>
          <w:bCs/>
          <w:color w:val="1E1E1E"/>
          <w:sz w:val="24"/>
          <w:szCs w:val="24"/>
          <w:lang w:eastAsia="fi-FI"/>
        </w:rPr>
        <w:t>TAYS TIEDOTTAA VARHAISKASVATUKSESSA, ESIOPETUKSESSA TAI PERUSOPETUKSESSA OLEVIEN LASTEN COVID-NÄYTTEISTÄ SEURAAVAA:</w:t>
      </w:r>
    </w:p>
    <w:p w:rsidR="0075254B" w:rsidRPr="0075254B" w:rsidRDefault="0075254B" w:rsidP="0075254B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1E1E1E"/>
          <w:sz w:val="24"/>
          <w:szCs w:val="24"/>
          <w:lang w:eastAsia="fi-FI"/>
        </w:rPr>
      </w:pPr>
      <w:r w:rsidRPr="0075254B">
        <w:rPr>
          <w:rFonts w:ascii="Arial" w:eastAsia="Times New Roman" w:hAnsi="Arial" w:cs="Arial"/>
          <w:color w:val="1E1E1E"/>
          <w:sz w:val="24"/>
          <w:szCs w:val="24"/>
          <w:lang w:eastAsia="fi-FI"/>
        </w:rPr>
        <w:t>1) Mikäli lapselle ilmaantuu koronavirusinfektioon sopivia hengitystie- tai vatsaoireita, mutta hän tai hänen lähipiirinsä </w:t>
      </w:r>
      <w:r w:rsidRPr="0075254B">
        <w:rPr>
          <w:rFonts w:ascii="Arial" w:eastAsia="Times New Roman" w:hAnsi="Arial" w:cs="Arial"/>
          <w:b/>
          <w:bCs/>
          <w:color w:val="1E1E1E"/>
          <w:sz w:val="24"/>
          <w:szCs w:val="24"/>
          <w:lang w:eastAsia="fi-FI"/>
        </w:rPr>
        <w:t>ei ole matkaillut 2 viikkoon ulkomailla, eikä hän ole tiettävästi altistunut koronavirukselle</w:t>
      </w:r>
    </w:p>
    <w:p w:rsidR="0075254B" w:rsidRPr="0075254B" w:rsidRDefault="0075254B" w:rsidP="00752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fi-FI"/>
        </w:rPr>
      </w:pPr>
      <w:r w:rsidRPr="0075254B">
        <w:rPr>
          <w:rFonts w:ascii="Arial" w:eastAsia="Times New Roman" w:hAnsi="Arial" w:cs="Arial"/>
          <w:color w:val="1E1E1E"/>
          <w:sz w:val="24"/>
          <w:szCs w:val="24"/>
          <w:lang w:eastAsia="fi-FI"/>
        </w:rPr>
        <w:t>hän ei voi oireisena mennä hoitoon/kouluun, vaan hänelle varataan aika koronavirusnäytteille</w:t>
      </w:r>
    </w:p>
    <w:p w:rsidR="0075254B" w:rsidRPr="0075254B" w:rsidRDefault="0075254B" w:rsidP="00752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fi-FI"/>
        </w:rPr>
      </w:pPr>
      <w:r w:rsidRPr="0075254B">
        <w:rPr>
          <w:rFonts w:ascii="Arial" w:eastAsia="Times New Roman" w:hAnsi="Arial" w:cs="Arial"/>
          <w:color w:val="1E1E1E"/>
          <w:sz w:val="24"/>
          <w:szCs w:val="24"/>
          <w:lang w:eastAsia="fi-FI"/>
        </w:rPr>
        <w:t>jos lapsen näytteille pääseminen viivästyy niin, että oireet ovat olleet jo 1 vrk poissa ennen näytteille pääsyä tai sen vastauksen saamista, niin lapsi voi palata hoitoon/kouluun</w:t>
      </w:r>
    </w:p>
    <w:p w:rsidR="0075254B" w:rsidRPr="0075254B" w:rsidRDefault="0075254B" w:rsidP="0075254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1"/>
          <w:szCs w:val="21"/>
          <w:lang w:eastAsia="fi-FI"/>
        </w:rPr>
      </w:pPr>
      <w:r w:rsidRPr="0075254B">
        <w:rPr>
          <w:rFonts w:ascii="Arial" w:eastAsia="Times New Roman" w:hAnsi="Arial" w:cs="Arial"/>
          <w:color w:val="1E1E1E"/>
          <w:sz w:val="21"/>
          <w:szCs w:val="21"/>
          <w:lang w:eastAsia="fi-FI"/>
        </w:rPr>
        <w:t>jos varattua koronatestiaikaa ei tarvita, se on peruttava</w:t>
      </w:r>
    </w:p>
    <w:p w:rsidR="0075254B" w:rsidRPr="0075254B" w:rsidRDefault="0075254B" w:rsidP="00752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fi-FI"/>
        </w:rPr>
      </w:pPr>
      <w:r w:rsidRPr="0075254B">
        <w:rPr>
          <w:rFonts w:ascii="Arial" w:eastAsia="Times New Roman" w:hAnsi="Arial" w:cs="Arial"/>
          <w:color w:val="1E1E1E"/>
          <w:sz w:val="24"/>
          <w:szCs w:val="24"/>
          <w:lang w:eastAsia="fi-FI"/>
        </w:rPr>
        <w:t>jos näyte on saatu otettua ja se on negatiivinen, niin lapsi voi palata hoitoon/kouluun sitten, kun oireet ovat selvästi lievittymässä</w:t>
      </w:r>
    </w:p>
    <w:p w:rsidR="0075254B" w:rsidRPr="0075254B" w:rsidRDefault="0075254B" w:rsidP="007525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fi-FI"/>
        </w:rPr>
      </w:pPr>
      <w:r w:rsidRPr="0075254B">
        <w:rPr>
          <w:rFonts w:ascii="Arial" w:eastAsia="Times New Roman" w:hAnsi="Arial" w:cs="Arial"/>
          <w:color w:val="1E1E1E"/>
          <w:sz w:val="24"/>
          <w:szCs w:val="24"/>
          <w:lang w:eastAsia="fi-FI"/>
        </w:rPr>
        <w:t>jos perheessä on samanaikaisesti useita samanlaista hengitystieinfektiota sairastavaa, niin riittää, että yhdeltä lapselta on saatu negatiivinen testitulos: muut lapset voivat palata hoitoon/kouluun kun oireet ovat selvästi lievittymässä.</w:t>
      </w:r>
    </w:p>
    <w:p w:rsidR="0075254B" w:rsidRPr="0075254B" w:rsidRDefault="0075254B" w:rsidP="0075254B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1E1E1E"/>
          <w:sz w:val="24"/>
          <w:szCs w:val="24"/>
          <w:lang w:eastAsia="fi-FI"/>
        </w:rPr>
      </w:pPr>
      <w:r w:rsidRPr="0075254B">
        <w:rPr>
          <w:rFonts w:ascii="Arial" w:eastAsia="Times New Roman" w:hAnsi="Arial" w:cs="Arial"/>
          <w:color w:val="1E1E1E"/>
          <w:sz w:val="24"/>
          <w:szCs w:val="24"/>
          <w:lang w:eastAsia="fi-FI"/>
        </w:rPr>
        <w:t> 2) Mikäli lapselle ilmaantuu koronavirusinfektioon sopivia hengitystie- tai vatsaoireita oireita, </w:t>
      </w:r>
      <w:r w:rsidRPr="0075254B">
        <w:rPr>
          <w:rFonts w:ascii="Arial" w:eastAsia="Times New Roman" w:hAnsi="Arial" w:cs="Arial"/>
          <w:b/>
          <w:bCs/>
          <w:color w:val="1E1E1E"/>
          <w:sz w:val="24"/>
          <w:szCs w:val="24"/>
          <w:lang w:eastAsia="fi-FI"/>
        </w:rPr>
        <w:t>ja hän tai hänen lähipiirinsä on matkaillut 2 viikon sisään ulkomailla</w:t>
      </w:r>
    </w:p>
    <w:p w:rsidR="0075254B" w:rsidRPr="0075254B" w:rsidRDefault="0075254B" w:rsidP="00752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fi-FI"/>
        </w:rPr>
      </w:pPr>
      <w:r w:rsidRPr="0075254B">
        <w:rPr>
          <w:rFonts w:ascii="Arial" w:eastAsia="Times New Roman" w:hAnsi="Arial" w:cs="Arial"/>
          <w:color w:val="1E1E1E"/>
          <w:sz w:val="24"/>
          <w:szCs w:val="24"/>
          <w:lang w:eastAsia="fi-FI"/>
        </w:rPr>
        <w:t>hän ei voi mennä oireisena hoitoon/kouluun vaan hänelle varataan aika koronavirusnäyt-teille</w:t>
      </w:r>
    </w:p>
    <w:p w:rsidR="0075254B" w:rsidRPr="0075254B" w:rsidRDefault="0075254B" w:rsidP="007525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E1E1E"/>
          <w:sz w:val="24"/>
          <w:szCs w:val="24"/>
          <w:lang w:eastAsia="fi-FI"/>
        </w:rPr>
      </w:pPr>
      <w:r w:rsidRPr="0075254B">
        <w:rPr>
          <w:rFonts w:ascii="Arial" w:eastAsia="Times New Roman" w:hAnsi="Arial" w:cs="Arial"/>
          <w:color w:val="1E1E1E"/>
          <w:sz w:val="24"/>
          <w:szCs w:val="24"/>
          <w:lang w:eastAsia="fi-FI"/>
        </w:rPr>
        <w:t>hän saa mennä hoitoon/kouluun vasta kun koronavirusnäyte on otettu ja se on vastattu negatiivisena, ja oireet ovat selvästi lievittymässä</w:t>
      </w:r>
    </w:p>
    <w:p w:rsidR="0075254B" w:rsidRPr="0075254B" w:rsidRDefault="0075254B" w:rsidP="0075254B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1E1E1E"/>
          <w:sz w:val="24"/>
          <w:szCs w:val="24"/>
          <w:lang w:eastAsia="fi-FI"/>
        </w:rPr>
      </w:pPr>
      <w:r w:rsidRPr="0075254B">
        <w:rPr>
          <w:rFonts w:ascii="Arial" w:eastAsia="Times New Roman" w:hAnsi="Arial" w:cs="Arial"/>
          <w:color w:val="1E1E1E"/>
          <w:sz w:val="24"/>
          <w:szCs w:val="24"/>
          <w:lang w:eastAsia="fi-FI"/>
        </w:rPr>
        <w:t> 3) Mikäli lapsi on </w:t>
      </w:r>
      <w:r w:rsidRPr="0075254B">
        <w:rPr>
          <w:rFonts w:ascii="Arial" w:eastAsia="Times New Roman" w:hAnsi="Arial" w:cs="Arial"/>
          <w:b/>
          <w:bCs/>
          <w:color w:val="1E1E1E"/>
          <w:sz w:val="24"/>
          <w:szCs w:val="24"/>
          <w:lang w:eastAsia="fi-FI"/>
        </w:rPr>
        <w:t>altistunut koronavirukselle</w:t>
      </w:r>
      <w:r w:rsidRPr="0075254B">
        <w:rPr>
          <w:rFonts w:ascii="Arial" w:eastAsia="Times New Roman" w:hAnsi="Arial" w:cs="Arial"/>
          <w:color w:val="1E1E1E"/>
          <w:sz w:val="24"/>
          <w:szCs w:val="24"/>
          <w:lang w:eastAsia="fi-FI"/>
        </w:rPr>
        <w:t xml:space="preserve">, hänet on määrätty karanteeniin. Jos hän saa koronavirusinfektioon sopivia oireita, hänelle järjestetään koronatestausaika. Lapsi on kuitenkin karanteenissa eikä voi </w:t>
      </w:r>
      <w:r w:rsidRPr="0075254B">
        <w:rPr>
          <w:rFonts w:ascii="Arial" w:eastAsia="Times New Roman" w:hAnsi="Arial" w:cs="Arial"/>
          <w:color w:val="1E1E1E"/>
          <w:sz w:val="24"/>
          <w:szCs w:val="24"/>
          <w:lang w:eastAsia="fi-FI"/>
        </w:rPr>
        <w:lastRenderedPageBreak/>
        <w:t>mennä hoitoon/kouluun ennen karanteenin päättymistä, vaikka testitulos olisi negatiivinen. Jos testitulos on positiivinen, hänet määrätään eristykseen, ja hän voi palata hoitoon/kouluun vasta eristysajan päätyttyä.</w:t>
      </w:r>
    </w:p>
    <w:p w:rsidR="0075254B" w:rsidRPr="0075254B" w:rsidRDefault="0075254B" w:rsidP="0075254B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1E1E1E"/>
          <w:sz w:val="24"/>
          <w:szCs w:val="24"/>
          <w:lang w:eastAsia="fi-FI"/>
        </w:rPr>
      </w:pPr>
      <w:r w:rsidRPr="0075254B">
        <w:rPr>
          <w:rFonts w:ascii="Arial" w:eastAsia="Times New Roman" w:hAnsi="Arial" w:cs="Arial"/>
          <w:color w:val="1E1E1E"/>
          <w:sz w:val="24"/>
          <w:szCs w:val="24"/>
          <w:lang w:eastAsia="fi-FI"/>
        </w:rPr>
        <w:t> </w:t>
      </w:r>
    </w:p>
    <w:p w:rsidR="0075254B" w:rsidRPr="0075254B" w:rsidRDefault="0075254B" w:rsidP="0075254B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1E1E1E"/>
          <w:sz w:val="24"/>
          <w:szCs w:val="24"/>
          <w:lang w:eastAsia="fi-FI"/>
        </w:rPr>
      </w:pPr>
      <w:r w:rsidRPr="0075254B">
        <w:rPr>
          <w:rFonts w:ascii="Arial" w:eastAsia="Times New Roman" w:hAnsi="Arial" w:cs="Arial"/>
          <w:color w:val="1E1E1E"/>
          <w:sz w:val="24"/>
          <w:szCs w:val="24"/>
          <w:lang w:eastAsia="fi-FI"/>
        </w:rPr>
        <w:t>Jaana Syrjänen, osastonylilääkäri, Tays infektioyksikkö ja PSHP:n tartuntataudeista vastaava lääkäri</w:t>
      </w:r>
      <w:r w:rsidRPr="0075254B">
        <w:rPr>
          <w:rFonts w:ascii="Arial" w:eastAsia="Times New Roman" w:hAnsi="Arial" w:cs="Arial"/>
          <w:color w:val="1E1E1E"/>
          <w:sz w:val="24"/>
          <w:szCs w:val="24"/>
          <w:lang w:eastAsia="fi-FI"/>
        </w:rPr>
        <w:br/>
        <w:t>Sirpa Räsänen, lasteninfektiosairauksien erikoislääkäri, Tays infektioyksikkö ja Tampereen kaupungin epidemiologi ja tartuntataudeista vastaava lääkäri</w:t>
      </w:r>
      <w:r w:rsidRPr="0075254B">
        <w:rPr>
          <w:rFonts w:ascii="Arial" w:eastAsia="Times New Roman" w:hAnsi="Arial" w:cs="Arial"/>
          <w:color w:val="1E1E1E"/>
          <w:sz w:val="24"/>
          <w:szCs w:val="24"/>
          <w:lang w:eastAsia="fi-FI"/>
        </w:rPr>
        <w:br/>
        <w:t>Eija Tomás, hallintoylilääkäri, Pirkanmaan sairaanhoitopiiri</w:t>
      </w:r>
      <w:r w:rsidRPr="0075254B">
        <w:rPr>
          <w:rFonts w:ascii="Arial" w:eastAsia="Times New Roman" w:hAnsi="Arial" w:cs="Arial"/>
          <w:color w:val="1E1E1E"/>
          <w:sz w:val="24"/>
          <w:szCs w:val="24"/>
          <w:lang w:eastAsia="fi-FI"/>
        </w:rPr>
        <w:br/>
        <w:t>Juhani Sand, johtajaylilääkäri, Pirkanmaan sairaanhoitopiiri</w:t>
      </w:r>
    </w:p>
    <w:sectPr w:rsidR="0075254B" w:rsidRPr="007525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4B" w:rsidRDefault="0075254B" w:rsidP="0075254B">
      <w:pPr>
        <w:spacing w:after="0" w:line="240" w:lineRule="auto"/>
      </w:pPr>
      <w:r>
        <w:separator/>
      </w:r>
    </w:p>
  </w:endnote>
  <w:endnote w:type="continuationSeparator" w:id="0">
    <w:p w:rsidR="0075254B" w:rsidRDefault="0075254B" w:rsidP="0075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4B" w:rsidRDefault="0075254B" w:rsidP="0075254B">
      <w:pPr>
        <w:spacing w:after="0" w:line="240" w:lineRule="auto"/>
      </w:pPr>
      <w:r>
        <w:separator/>
      </w:r>
    </w:p>
  </w:footnote>
  <w:footnote w:type="continuationSeparator" w:id="0">
    <w:p w:rsidR="0075254B" w:rsidRDefault="0075254B" w:rsidP="00752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1B90"/>
    <w:multiLevelType w:val="multilevel"/>
    <w:tmpl w:val="5866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EB1A22"/>
    <w:multiLevelType w:val="multilevel"/>
    <w:tmpl w:val="7CAC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4B"/>
    <w:rsid w:val="0075254B"/>
    <w:rsid w:val="009E42C8"/>
    <w:rsid w:val="00B41437"/>
    <w:rsid w:val="00C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BA98B4-D2A2-4F81-9939-1EDE0233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52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5254B"/>
  </w:style>
  <w:style w:type="paragraph" w:styleId="Alatunniste">
    <w:name w:val="footer"/>
    <w:basedOn w:val="Normaali"/>
    <w:link w:val="AlatunnisteChar"/>
    <w:uiPriority w:val="99"/>
    <w:unhideWhenUsed/>
    <w:rsid w:val="00752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Pälkäneen kunta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Forsman</dc:creator>
  <cp:keywords/>
  <dc:description/>
  <cp:lastModifiedBy>Juha Forsman</cp:lastModifiedBy>
  <cp:revision>2</cp:revision>
  <dcterms:created xsi:type="dcterms:W3CDTF">2020-08-24T06:43:00Z</dcterms:created>
  <dcterms:modified xsi:type="dcterms:W3CDTF">2020-08-24T06:43:00Z</dcterms:modified>
</cp:coreProperties>
</file>